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72" w:rsidRDefault="002E1272" w:rsidP="002E1272">
      <w:pPr>
        <w:widowControl w:val="0"/>
        <w:autoSpaceDE w:val="0"/>
        <w:autoSpaceDN w:val="0"/>
        <w:adjustRightInd w:val="0"/>
        <w:jc w:val="center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Какие игрушки необходимы детям?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Развитие богатого эмоционального мира ребёнка немыслимо без игрушек.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Именно они позволяют ребёнку выразить свои чувства, исследовать окружающий мир, учат общаться и познавать себя.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Вспомните свои любимые игрушки!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Это не обязательно дорогие и шикарные куклы и машины.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У кого-то это невзрачный мишка, переданный по наследству мамой, малюсенький пупсик с огромным количеством немыслимых нарядов из тюля ит.д.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Выбор игрушек для ребёнка – очень важное и серьёзное дело.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Только сам ребёнок способен выбрать из огромного количества игрушек именно то, что ему необходимо.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Этот выбор внутренне обусловлен теми же эмоциональными побудителями, что и выбор взрослыми друзей и любимых.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У каждого ребёнка должна быть такая игрушка, которой он может пожаловаться, которую поругает и накажет, пожалеет и утешит.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Игрушки из реальной жизни.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Игрушки, помогающие "выплеснуть" агрессию.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Игрушки для развития творческой фантазии и самовыражения.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sz w:val="26"/>
          <w:szCs w:val="26"/>
          <w:lang w:val="en-US"/>
        </w:rPr>
        <w:t>При покупке игрушек пользуйтесь простым правилом: игрушки следует выбирать, а не собирать!</w:t>
      </w:r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Игрушки, какими их представляют себе взрослые, с точки зрения ребёнка никуда не годятся.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Великолепные автоматические и полуавтоматические полностью собранные игрушки не могут удовлетворить творческие и эмоциональные потребности ребёнка.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Ребёнку нужны такие игрушки, на которых можно отрабатывать, отшлифовывать основные необходимые свойства характера.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Для этого автоматические игрушки совершенно не пригодны.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sz w:val="26"/>
          <w:szCs w:val="26"/>
          <w:lang w:val="en-US"/>
        </w:rPr>
        <w:t xml:space="preserve">Игрушки для самых маленьких прежде всего должны развивать органы чувств: глаза, уши, руки.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 xml:space="preserve">И пока основная его потребность - чувствовать тепло, первые игрушки малышей должны быть мягкими и тёплыми, тогда они будут </w:t>
      </w:r>
      <w:r>
        <w:rPr>
          <w:rFonts w:ascii="Helvetica Neue" w:hAnsi="Helvetica Neue" w:cs="Helvetica Neue"/>
          <w:sz w:val="26"/>
          <w:szCs w:val="26"/>
          <w:lang w:val="en-US"/>
        </w:rPr>
        <w:lastRenderedPageBreak/>
        <w:t>полностью соответствовать стремлению малыша всё познать через осязание.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Самые лучшие игрушки для маленьких – это те, которые можно кусать.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Окраска игрушек должна быть яркой.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Хорошо, если они будут звучащими.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sz w:val="26"/>
          <w:szCs w:val="26"/>
          <w:lang w:val="en-US"/>
        </w:rPr>
        <w:t xml:space="preserve">Для годовалого малыша интересны и полезны будут пластмассовые пирамидки из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3-4 составляющих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колец разного цвета, мисочки разных размеров, вкладывающиеся друг в друга, разноцветные кубики.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Очень полезны игрушки неваляшки.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sz w:val="26"/>
          <w:szCs w:val="26"/>
          <w:lang w:val="en-US"/>
        </w:rPr>
        <w:t xml:space="preserve">Для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2-летних детей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Большая пластмассовая машина или коробка уже с этого возраста будет приучать ребёнка к аккуратности, самостоятельности, т.к.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 них должны складываться после игры кубики, мячи, резиновые и мягкие игрушки.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Хорошо, если уже в этом возрасте у малыша будет своё игровое место в квартире, а у игрушек тоже свой домик.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 трём годам набор игрушек расширяется.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Поэтому чаще всего ребёнок выбирает сюжеты для ролевых игр из той жизни, которая его окружает.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Дети играют в "дочки-матери", "в папу и маму", в "магазин", в "доктора", "детский сад" и.т.п.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Игрушки в этом возрасте увеличиваются в размерах (большая кукла, большой медведь и т.д.).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Стремление ребёнка жить общей со взрослыми жизнью свидетельствует о новом этапе в развитии эмоций и социальной адаптации.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Основное требование – "бытовые игрушки" должны быть похожи на "оригинал" и быть достаточно прочными.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 четырём годам ролевая игра становится основным видом деятельности ребёнка.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Усложняется содержание игры, многие игрушки становятся ненужными, т.к.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детская фантазия способна превратить конкретные предметы в воображаемые.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Так, карандаш может стать волшебной палочкой, зелёные листья – деньгами, нарисованные орнаменты на бумаге – коврами в кукольной квартире.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К пяти годам крупные игрушки постепенно перестают занимать ребёнка и перемещаются из игровой зоны на кресла, кровати, шкафы.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А вот наборы зверушек, солдатиков, кукольных семей завоёвывают интерес и эмоции ребёнка.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Шестилетнему ребёнку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Детям очень нравятся игрушки, сделанные собственными руками, особенно, если они становятся полезными для других.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Дети любят в этом возрасте делать игрушки-подарки (кухонные прихватки, салфетки, украшения).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Радость и гордость вызывает в ребёнке тот факт, что он умеет делать добро окружающим и любимым людям.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Ребёнок сам готовит себя к смене вида деятельности и школьному обучению.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 дальнейшем ребёнок сам сделает "инвентаризацию" своих игрушек.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Никогда не заставляйте ребёнка своими руками выкидывать сломанные или устаревшие игрушки!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Для него это символы его развития, с каждой связаны положительные эмоции и переживания.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Это его детские воспоминания, это его друзья.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Намного психологически экологичнее отремонтировать их и отдать другим детям, подарить детскому саду, ребёнку, которому не повезло и родители не покупают ему игрушек.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r>
        <w:rPr>
          <w:rFonts w:ascii="Helvetica Neue" w:hAnsi="Helvetica Neue" w:cs="Helvetica Neue"/>
          <w:noProof/>
          <w:position w:val="-6"/>
          <w:sz w:val="26"/>
          <w:szCs w:val="26"/>
          <w:lang w:val="en-US"/>
        </w:rPr>
        <w:drawing>
          <wp:inline distT="0" distB="0" distL="0" distR="0">
            <wp:extent cx="203200" cy="20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 школьном возрасте дети учатся играть без игрушек.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Им всё больше начинают нравиться подвижные игры со сверстниками с помощью мячей, скакалок, черепков, ножичков и т.д.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en-US"/>
        </w:rPr>
      </w:pP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Есть поговорка "Нельзя всю жизнь в игрушки играть".</w:t>
      </w:r>
      <w:proofErr w:type="gramEnd"/>
      <w:r>
        <w:rPr>
          <w:rFonts w:ascii="Helvetica Neue" w:hAnsi="Helvetica Neue" w:cs="Helvetica Neue"/>
          <w:sz w:val="26"/>
          <w:szCs w:val="26"/>
          <w:lang w:val="en-US"/>
        </w:rPr>
        <w:t xml:space="preserve"> Это правда, но согласитесь, взрослые, как иногда приятно получить смешной сувенир от приятного человека! </w:t>
      </w:r>
      <w:proofErr w:type="gramStart"/>
      <w:r>
        <w:rPr>
          <w:rFonts w:ascii="Helvetica Neue" w:hAnsi="Helvetica Neue" w:cs="Helvetica Neue"/>
          <w:sz w:val="26"/>
          <w:szCs w:val="26"/>
          <w:lang w:val="en-US"/>
        </w:rPr>
        <w:t>Дарите своим детям радость не только в дни рождения и в Новый год, но и просто так, от хорошего настроения.</w:t>
      </w:r>
      <w:proofErr w:type="gramEnd"/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214572"/>
          <w:sz w:val="26"/>
          <w:szCs w:val="26"/>
          <w:lang w:val="en-US"/>
        </w:rPr>
      </w:pPr>
    </w:p>
    <w:p w:rsidR="002E1272" w:rsidRDefault="002E1272" w:rsidP="002E127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214572"/>
          <w:sz w:val="26"/>
          <w:szCs w:val="26"/>
          <w:lang w:val="en-US"/>
        </w:rPr>
      </w:pPr>
    </w:p>
    <w:p w:rsidR="00D82260" w:rsidRPr="002E1272" w:rsidRDefault="00D82260" w:rsidP="002E1272">
      <w:pPr>
        <w:rPr>
          <w:lang w:val="en-US"/>
        </w:rPr>
      </w:pPr>
      <w:bookmarkStart w:id="0" w:name="_GoBack"/>
      <w:bookmarkEnd w:id="0"/>
    </w:p>
    <w:sectPr w:rsidR="00D82260" w:rsidRPr="002E1272" w:rsidSect="002E1272">
      <w:pgSz w:w="12240" w:h="15840"/>
      <w:pgMar w:top="1134" w:right="85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drawingGridHorizontalSpacing w:val="181"/>
  <w:drawingGridVerticalSpacing w:val="18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72"/>
    <w:rsid w:val="002E1272"/>
    <w:rsid w:val="00D8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D648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272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272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272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272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1231</Words>
  <Characters>7018</Characters>
  <Application>Microsoft Macintosh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Фаттахова</dc:creator>
  <cp:keywords/>
  <dc:description/>
  <cp:lastModifiedBy>Татьяна Фаттахова</cp:lastModifiedBy>
  <cp:revision>1</cp:revision>
  <dcterms:created xsi:type="dcterms:W3CDTF">2020-01-12T14:03:00Z</dcterms:created>
  <dcterms:modified xsi:type="dcterms:W3CDTF">2020-01-12T14:04:00Z</dcterms:modified>
</cp:coreProperties>
</file>